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A7D" w:rsidRPr="00395E58" w:rsidRDefault="00A61A7D" w:rsidP="009C5993">
      <w:pPr>
        <w:pStyle w:val="ConsPlusTitle"/>
        <w:jc w:val="center"/>
        <w:outlineLvl w:val="0"/>
      </w:pPr>
      <w:bookmarkStart w:id="0" w:name="_GoBack"/>
      <w:r w:rsidRPr="00395E58">
        <w:t>ДУМА ГОРОДСКОГО ОКРУГА СУХОЙ ЛОГ</w:t>
      </w:r>
    </w:p>
    <w:p w:rsidR="00A61A7D" w:rsidRPr="00395E58" w:rsidRDefault="00A61A7D" w:rsidP="009C5993">
      <w:pPr>
        <w:pStyle w:val="ConsPlusTitle"/>
        <w:jc w:val="center"/>
      </w:pPr>
      <w:r w:rsidRPr="00395E58">
        <w:t>ШЕСТОЙ СОЗЫВ</w:t>
      </w:r>
    </w:p>
    <w:p w:rsidR="00A61A7D" w:rsidRPr="00395E58" w:rsidRDefault="00A61A7D" w:rsidP="009C5993">
      <w:pPr>
        <w:pStyle w:val="ConsPlusTitle"/>
        <w:jc w:val="center"/>
      </w:pPr>
      <w:r w:rsidRPr="00395E58">
        <w:t>Двадцать третье заседание</w:t>
      </w:r>
    </w:p>
    <w:p w:rsidR="00A61A7D" w:rsidRPr="00395E58" w:rsidRDefault="00A61A7D" w:rsidP="009C5993">
      <w:pPr>
        <w:pStyle w:val="ConsPlusTitle"/>
        <w:jc w:val="center"/>
      </w:pPr>
    </w:p>
    <w:p w:rsidR="00A61A7D" w:rsidRPr="00395E58" w:rsidRDefault="00A61A7D" w:rsidP="009C5993">
      <w:pPr>
        <w:pStyle w:val="ConsPlusTitle"/>
        <w:jc w:val="center"/>
      </w:pPr>
      <w:r w:rsidRPr="00395E58">
        <w:t>РЕШЕНИЕ</w:t>
      </w:r>
    </w:p>
    <w:p w:rsidR="00A61A7D" w:rsidRPr="00395E58" w:rsidRDefault="00A61A7D" w:rsidP="009C5993">
      <w:pPr>
        <w:pStyle w:val="ConsPlusTitle"/>
        <w:jc w:val="center"/>
      </w:pPr>
      <w:r w:rsidRPr="00395E58">
        <w:t>от 25 апреля 2019 г. N 177-РД</w:t>
      </w:r>
    </w:p>
    <w:p w:rsidR="00A61A7D" w:rsidRPr="00395E58" w:rsidRDefault="00A61A7D" w:rsidP="009C5993">
      <w:pPr>
        <w:pStyle w:val="ConsPlusTitle"/>
        <w:jc w:val="center"/>
      </w:pPr>
    </w:p>
    <w:p w:rsidR="00A61A7D" w:rsidRPr="00395E58" w:rsidRDefault="00A61A7D" w:rsidP="009C5993">
      <w:pPr>
        <w:pStyle w:val="ConsPlusTitle"/>
        <w:jc w:val="center"/>
      </w:pPr>
      <w:r w:rsidRPr="00395E58">
        <w:t>ОБ УТВЕРЖДЕНИИ ПОРЯДКА ВКЛЮЧЕНИЯ В ПЛАН РАБОТЫ</w:t>
      </w:r>
      <w:r w:rsidR="00395E58">
        <w:t xml:space="preserve"> </w:t>
      </w:r>
      <w:r w:rsidRPr="00395E58">
        <w:t>СЧЕТНОЙ ПАЛАТЫ ГОРОДСКОГО ОКРУГА СУХОЙ ЛОГ ПОРУЧЕНИЙ ДУМЫ</w:t>
      </w:r>
      <w:r w:rsidR="00395E58">
        <w:t xml:space="preserve"> </w:t>
      </w:r>
      <w:r w:rsidRPr="00395E58">
        <w:t>ГОРОДСКОГО ОКРУГА, ПРЕДЛОЖЕНИЙ И ЗАПРОСОВ ГЛАВЫ</w:t>
      </w:r>
      <w:r w:rsidR="00395E58">
        <w:t xml:space="preserve"> </w:t>
      </w:r>
      <w:r w:rsidRPr="00395E58">
        <w:t>ГОРОДСКОГО ОКРУГА СУХОЙ ЛОГ, ВНЕСЕНИЯ ИЗМЕНЕНИЙ И</w:t>
      </w:r>
      <w:r w:rsidR="00395E58">
        <w:t xml:space="preserve"> </w:t>
      </w:r>
      <w:r w:rsidRPr="00395E58">
        <w:t>ДОПОЛНЕНИЙ В ПЛАН РАБОТЫ СЧЕТНОЙ ПАЛАТЫ</w:t>
      </w:r>
      <w:r w:rsidR="00395E58">
        <w:t xml:space="preserve"> </w:t>
      </w:r>
      <w:r w:rsidRPr="00395E58">
        <w:t>ГОРОДСКОГО ОКРУГА СУХОЙ ЛОГ ПО ПРЕДЛОЖЕНИЯМ ДУМЫ</w:t>
      </w:r>
    </w:p>
    <w:p w:rsidR="00A61A7D" w:rsidRPr="00395E58" w:rsidRDefault="00A61A7D" w:rsidP="009C5993">
      <w:pPr>
        <w:pStyle w:val="ConsPlusTitle"/>
        <w:jc w:val="center"/>
      </w:pPr>
      <w:r w:rsidRPr="00395E58">
        <w:t>ГОРОДСКОГО ОКРУГА, ГЛАВЫ ГОРОДСКОГО ОКРУГА СУХОЙ ЛОГ</w:t>
      </w:r>
    </w:p>
    <w:p w:rsidR="00A61A7D" w:rsidRPr="00395E58" w:rsidRDefault="00A61A7D" w:rsidP="009C5993">
      <w:pPr>
        <w:pStyle w:val="ConsPlusNormal"/>
      </w:pPr>
    </w:p>
    <w:p w:rsidR="00A61A7D" w:rsidRPr="00395E58" w:rsidRDefault="00A61A7D" w:rsidP="009C5993">
      <w:pPr>
        <w:pStyle w:val="ConsPlusNormal"/>
        <w:ind w:firstLine="540"/>
        <w:jc w:val="both"/>
      </w:pPr>
      <w:r w:rsidRPr="00395E58">
        <w:t xml:space="preserve">В соответствии с </w:t>
      </w:r>
      <w:hyperlink r:id="rId4" w:history="1">
        <w:r w:rsidRPr="00395E58">
          <w:t>пунктом 3 статьи 12</w:t>
        </w:r>
      </w:hyperlink>
      <w:r w:rsidRPr="00395E58"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Федеральным </w:t>
      </w:r>
      <w:hyperlink r:id="rId5" w:history="1">
        <w:r w:rsidRPr="00395E58">
          <w:t>законом</w:t>
        </w:r>
      </w:hyperlink>
      <w:r w:rsidRPr="00395E58"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395E58">
          <w:t>Положением</w:t>
        </w:r>
      </w:hyperlink>
      <w:r w:rsidRPr="00395E58">
        <w:t xml:space="preserve"> о Счетной палате городского округа Сухой Лог, утвержденным Решением Думы городского округа от 28 июня 2012 года N 46-РД, </w:t>
      </w:r>
      <w:hyperlink r:id="rId7" w:history="1">
        <w:r w:rsidRPr="00395E58">
          <w:t>Регламентом</w:t>
        </w:r>
      </w:hyperlink>
      <w:r w:rsidRPr="00395E58">
        <w:t xml:space="preserve"> Счетной палаты городского округа Сухой Лог, утвержденным Решением Думы городского округа от 29 ноября 2012 года N 82-РД, </w:t>
      </w:r>
      <w:hyperlink r:id="rId8" w:history="1">
        <w:r w:rsidRPr="00395E58">
          <w:t>пунктом 3 статьи 23</w:t>
        </w:r>
      </w:hyperlink>
      <w:r w:rsidRPr="00395E58">
        <w:t xml:space="preserve"> Устава городского округа Сухой Лог Дума городского округа решила:</w:t>
      </w:r>
    </w:p>
    <w:p w:rsidR="00A61A7D" w:rsidRPr="00395E58" w:rsidRDefault="00A61A7D" w:rsidP="009C5993">
      <w:pPr>
        <w:pStyle w:val="ConsPlusNormal"/>
        <w:ind w:firstLine="540"/>
        <w:jc w:val="both"/>
      </w:pPr>
      <w:r w:rsidRPr="00395E58">
        <w:t xml:space="preserve">1. Утвердить </w:t>
      </w:r>
      <w:hyperlink w:anchor="P38" w:history="1">
        <w:r w:rsidRPr="00395E58">
          <w:t>Порядок</w:t>
        </w:r>
      </w:hyperlink>
      <w:r w:rsidRPr="00395E58">
        <w:t xml:space="preserve"> включения в план работы Счетной палаты городского округа Сухой Лог поручений Думы городского округа, предложений и запросов Главы городского округа Сухой Лог, внесения изменений и дополнений в план работы Счетной палаты городского округа Сухой Лог по предложениям Думы городского округа, Главы городского округа Сухой Лог (прилагается).</w:t>
      </w:r>
    </w:p>
    <w:p w:rsidR="00A61A7D" w:rsidRPr="00395E58" w:rsidRDefault="00A61A7D" w:rsidP="009C5993">
      <w:pPr>
        <w:pStyle w:val="ConsPlusNormal"/>
        <w:ind w:firstLine="540"/>
        <w:jc w:val="both"/>
      </w:pPr>
      <w:r w:rsidRPr="00395E58">
        <w:t>2. Опубликовать настоящее Решение в газете "Знамя Победы" и разместить на официальном сайте городского округа Сухой Лог.</w:t>
      </w:r>
    </w:p>
    <w:p w:rsidR="00A61A7D" w:rsidRPr="00395E58" w:rsidRDefault="00A61A7D" w:rsidP="009C5993">
      <w:pPr>
        <w:pStyle w:val="ConsPlusNormal"/>
        <w:ind w:firstLine="540"/>
        <w:jc w:val="both"/>
      </w:pPr>
      <w:r w:rsidRPr="00395E58">
        <w:t>3. Контроль исполнения настоящего Решения возложить на мандатную комиссию (</w:t>
      </w:r>
      <w:proofErr w:type="spellStart"/>
      <w:r w:rsidRPr="00395E58">
        <w:t>И.В</w:t>
      </w:r>
      <w:proofErr w:type="spellEnd"/>
      <w:r w:rsidRPr="00395E58">
        <w:t>. Коновалова).</w:t>
      </w:r>
    </w:p>
    <w:p w:rsidR="00A61A7D" w:rsidRPr="00395E58" w:rsidRDefault="00A61A7D" w:rsidP="009C5993">
      <w:pPr>
        <w:pStyle w:val="ConsPlusNormal"/>
      </w:pPr>
    </w:p>
    <w:p w:rsidR="00A61A7D" w:rsidRPr="00395E58" w:rsidRDefault="00A61A7D" w:rsidP="009C5993">
      <w:pPr>
        <w:pStyle w:val="ConsPlusNormal"/>
        <w:jc w:val="right"/>
      </w:pPr>
      <w:r w:rsidRPr="00395E58">
        <w:t>Председатель Думы</w:t>
      </w:r>
    </w:p>
    <w:p w:rsidR="00A61A7D" w:rsidRPr="00395E58" w:rsidRDefault="00A61A7D" w:rsidP="009C5993">
      <w:pPr>
        <w:pStyle w:val="ConsPlusNormal"/>
        <w:jc w:val="right"/>
      </w:pPr>
      <w:r w:rsidRPr="00395E58">
        <w:t>городского округа</w:t>
      </w:r>
    </w:p>
    <w:p w:rsidR="00A61A7D" w:rsidRPr="00395E58" w:rsidRDefault="00A61A7D" w:rsidP="009C5993">
      <w:pPr>
        <w:pStyle w:val="ConsPlusNormal"/>
        <w:jc w:val="right"/>
      </w:pPr>
      <w:proofErr w:type="spellStart"/>
      <w:r w:rsidRPr="00395E58">
        <w:t>Е.Г.БЫКОВ</w:t>
      </w:r>
      <w:proofErr w:type="spellEnd"/>
    </w:p>
    <w:p w:rsidR="00A61A7D" w:rsidRPr="00395E58" w:rsidRDefault="00A61A7D" w:rsidP="009C5993">
      <w:pPr>
        <w:pStyle w:val="ConsPlusNormal"/>
      </w:pPr>
    </w:p>
    <w:p w:rsidR="00A61A7D" w:rsidRPr="00395E58" w:rsidRDefault="00A61A7D" w:rsidP="009C5993">
      <w:pPr>
        <w:pStyle w:val="ConsPlusNormal"/>
        <w:jc w:val="right"/>
      </w:pPr>
      <w:r w:rsidRPr="00395E58">
        <w:t>Глава</w:t>
      </w:r>
    </w:p>
    <w:p w:rsidR="00A61A7D" w:rsidRPr="00395E58" w:rsidRDefault="00A61A7D" w:rsidP="009C5993">
      <w:pPr>
        <w:pStyle w:val="ConsPlusNormal"/>
        <w:jc w:val="right"/>
      </w:pPr>
      <w:r w:rsidRPr="00395E58">
        <w:t>городского округа</w:t>
      </w:r>
    </w:p>
    <w:p w:rsidR="00A61A7D" w:rsidRPr="00395E58" w:rsidRDefault="00A61A7D" w:rsidP="009C5993">
      <w:pPr>
        <w:pStyle w:val="ConsPlusNormal"/>
        <w:jc w:val="right"/>
      </w:pPr>
      <w:proofErr w:type="spellStart"/>
      <w:r w:rsidRPr="00395E58">
        <w:t>Р.Ю.ВАЛОВ</w:t>
      </w:r>
      <w:proofErr w:type="spellEnd"/>
    </w:p>
    <w:p w:rsidR="00A61A7D" w:rsidRPr="00395E58" w:rsidRDefault="00A61A7D" w:rsidP="009C5993">
      <w:pPr>
        <w:pStyle w:val="ConsPlusNormal"/>
      </w:pPr>
    </w:p>
    <w:p w:rsidR="00A61A7D" w:rsidRPr="00395E58" w:rsidRDefault="00A61A7D" w:rsidP="009C5993">
      <w:pPr>
        <w:pStyle w:val="ConsPlusNormal"/>
      </w:pPr>
    </w:p>
    <w:p w:rsidR="00A61A7D" w:rsidRPr="00395E58" w:rsidRDefault="00A61A7D" w:rsidP="009C5993">
      <w:pPr>
        <w:pStyle w:val="ConsPlusNormal"/>
      </w:pPr>
    </w:p>
    <w:p w:rsidR="00A61A7D" w:rsidRPr="00395E58" w:rsidRDefault="00A61A7D" w:rsidP="009C5993">
      <w:pPr>
        <w:pStyle w:val="ConsPlusNormal"/>
      </w:pPr>
    </w:p>
    <w:p w:rsidR="00A61A7D" w:rsidRPr="00395E58" w:rsidRDefault="00A61A7D" w:rsidP="009C5993">
      <w:pPr>
        <w:pStyle w:val="ConsPlusNormal"/>
      </w:pPr>
    </w:p>
    <w:p w:rsidR="00A61A7D" w:rsidRPr="00395E58" w:rsidRDefault="00A61A7D" w:rsidP="009C5993">
      <w:pPr>
        <w:pStyle w:val="ConsPlusNormal"/>
        <w:jc w:val="right"/>
        <w:outlineLvl w:val="0"/>
      </w:pPr>
      <w:r w:rsidRPr="00395E58">
        <w:t>Утвержден</w:t>
      </w:r>
    </w:p>
    <w:p w:rsidR="00A61A7D" w:rsidRPr="00395E58" w:rsidRDefault="00A61A7D" w:rsidP="009C5993">
      <w:pPr>
        <w:pStyle w:val="ConsPlusNormal"/>
        <w:jc w:val="right"/>
      </w:pPr>
      <w:r w:rsidRPr="00395E58">
        <w:t>Решением Думы</w:t>
      </w:r>
    </w:p>
    <w:p w:rsidR="00A61A7D" w:rsidRPr="00395E58" w:rsidRDefault="00A61A7D" w:rsidP="009C5993">
      <w:pPr>
        <w:pStyle w:val="ConsPlusNormal"/>
        <w:jc w:val="right"/>
      </w:pPr>
      <w:r w:rsidRPr="00395E58">
        <w:t>городского округа</w:t>
      </w:r>
    </w:p>
    <w:p w:rsidR="00A61A7D" w:rsidRPr="00395E58" w:rsidRDefault="00A61A7D" w:rsidP="009C5993">
      <w:pPr>
        <w:pStyle w:val="ConsPlusNormal"/>
        <w:jc w:val="right"/>
      </w:pPr>
      <w:r w:rsidRPr="00395E58">
        <w:t>от 25 апреля 2019 г. N 177-РД</w:t>
      </w:r>
    </w:p>
    <w:p w:rsidR="00A61A7D" w:rsidRPr="00395E58" w:rsidRDefault="00A61A7D" w:rsidP="009C5993">
      <w:pPr>
        <w:pStyle w:val="ConsPlusNormal"/>
      </w:pPr>
    </w:p>
    <w:p w:rsidR="00A61A7D" w:rsidRPr="00395E58" w:rsidRDefault="00A61A7D" w:rsidP="009C5993">
      <w:pPr>
        <w:pStyle w:val="ConsPlusTitle"/>
        <w:jc w:val="center"/>
      </w:pPr>
      <w:bookmarkStart w:id="1" w:name="P38"/>
      <w:bookmarkEnd w:id="1"/>
      <w:r w:rsidRPr="00395E58">
        <w:t>ПОРЯДОК</w:t>
      </w:r>
    </w:p>
    <w:p w:rsidR="00A61A7D" w:rsidRPr="00395E58" w:rsidRDefault="00A61A7D" w:rsidP="009C5993">
      <w:pPr>
        <w:pStyle w:val="ConsPlusTitle"/>
        <w:jc w:val="center"/>
      </w:pPr>
      <w:r w:rsidRPr="00395E58">
        <w:t>ВКЛЮЧЕНИЯ В ПЛАН РАБОТЫ СЧЕТНОЙ ПАЛАТЫ</w:t>
      </w:r>
      <w:r w:rsidR="00395E58">
        <w:t xml:space="preserve"> </w:t>
      </w:r>
      <w:r w:rsidRPr="00395E58">
        <w:t>ГОРОДСКОГО ОКРУГА СУХОЙ ЛОГ ПОРУЧЕНИЙ ДУМЫ</w:t>
      </w:r>
      <w:r w:rsidR="00395E58">
        <w:t xml:space="preserve"> </w:t>
      </w:r>
      <w:r w:rsidRPr="00395E58">
        <w:t>ГОРОДСКОГО ОКРУГА, ПРЕДЛОЖЕНИЙ И ЗАПРОСОВ ГЛАВЫ</w:t>
      </w:r>
      <w:r w:rsidR="00395E58">
        <w:t xml:space="preserve"> </w:t>
      </w:r>
      <w:r w:rsidRPr="00395E58">
        <w:t>ГОРОДСКОГО ОКРУГА СУХОЙ ЛОГ, ВНЕСЕНИЯ ИЗМЕНЕНИЙ И</w:t>
      </w:r>
      <w:r w:rsidR="00395E58">
        <w:t xml:space="preserve"> </w:t>
      </w:r>
      <w:r w:rsidRPr="00395E58">
        <w:t>ДОПОЛНЕНИЙ В ПЛАН РАБОТЫ СЧЕТНОЙ ПАЛАТЫ</w:t>
      </w:r>
      <w:r w:rsidR="00395E58">
        <w:t xml:space="preserve"> </w:t>
      </w:r>
      <w:r w:rsidRPr="00395E58">
        <w:t>ГОРОДСКОГО ОКРУГА СУХОЙ ЛОГ ПО ПРЕДЛОЖЕНИЯМ ДУМЫ</w:t>
      </w:r>
      <w:r w:rsidR="00395E58">
        <w:t xml:space="preserve"> </w:t>
      </w:r>
      <w:r w:rsidRPr="00395E58">
        <w:t>ГОРОДСКОГО ОКРУГА, ГЛАВЫ ГОРОДСКОГО ОКРУГА СУХОЙ ЛОГ</w:t>
      </w:r>
    </w:p>
    <w:p w:rsidR="00A61A7D" w:rsidRPr="00395E58" w:rsidRDefault="00A61A7D" w:rsidP="009C5993">
      <w:pPr>
        <w:pStyle w:val="ConsPlusNormal"/>
      </w:pPr>
    </w:p>
    <w:p w:rsidR="00A61A7D" w:rsidRPr="00395E58" w:rsidRDefault="00A61A7D" w:rsidP="009C5993">
      <w:pPr>
        <w:pStyle w:val="ConsPlusTitle"/>
        <w:jc w:val="center"/>
        <w:outlineLvl w:val="1"/>
      </w:pPr>
      <w:r w:rsidRPr="00395E58">
        <w:t>1. ОБЩИЕ ПОЛОЖЕНИЯ</w:t>
      </w:r>
    </w:p>
    <w:p w:rsidR="00A61A7D" w:rsidRPr="00395E58" w:rsidRDefault="00A61A7D" w:rsidP="009C5993">
      <w:pPr>
        <w:pStyle w:val="ConsPlusNormal"/>
      </w:pPr>
    </w:p>
    <w:p w:rsidR="00A61A7D" w:rsidRPr="00395E58" w:rsidRDefault="00A61A7D" w:rsidP="009C5993">
      <w:pPr>
        <w:pStyle w:val="ConsPlusNormal"/>
        <w:ind w:firstLine="540"/>
        <w:jc w:val="both"/>
      </w:pPr>
      <w:r w:rsidRPr="00395E58">
        <w:t xml:space="preserve">1. Настоящий Порядок включения в план работы Счетной палаты городского округа Сухой Лог </w:t>
      </w:r>
      <w:r w:rsidRPr="00395E58">
        <w:lastRenderedPageBreak/>
        <w:t xml:space="preserve">поручений Думы городского округа, предложений и запросов Главы городского округа Сухой Лог, внесения изменений и дополнений по предложениям Думы городского округа, Главы городского округа Сухой Лог (далее - Порядок) разработан в соответствии с Федеральным </w:t>
      </w:r>
      <w:hyperlink r:id="rId9" w:history="1">
        <w:r w:rsidRPr="00395E58">
          <w:t>законом</w:t>
        </w:r>
      </w:hyperlink>
      <w:r w:rsidRPr="00395E58"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395E58">
          <w:t>законом</w:t>
        </w:r>
      </w:hyperlink>
      <w:r w:rsidRPr="00395E58"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hyperlink r:id="rId11" w:history="1">
        <w:r w:rsidRPr="00395E58">
          <w:t>Положением</w:t>
        </w:r>
      </w:hyperlink>
      <w:r w:rsidRPr="00395E58">
        <w:t xml:space="preserve"> о Счетной палате, утвержденным Решением Думы городского округа от 28.06.2012 N 46-РД, </w:t>
      </w:r>
      <w:hyperlink r:id="rId12" w:history="1">
        <w:r w:rsidRPr="00395E58">
          <w:t>Регламентом</w:t>
        </w:r>
      </w:hyperlink>
      <w:r w:rsidRPr="00395E58">
        <w:t xml:space="preserve"> Счетной палаты городского округа Сухой Лог, утвержденным Решением Думы городского округа от 29.11.2012 N 82-РД.</w:t>
      </w:r>
    </w:p>
    <w:p w:rsidR="00A61A7D" w:rsidRPr="00395E58" w:rsidRDefault="00A61A7D" w:rsidP="009C5993">
      <w:pPr>
        <w:pStyle w:val="ConsPlusNormal"/>
        <w:ind w:firstLine="540"/>
        <w:jc w:val="both"/>
      </w:pPr>
      <w:r w:rsidRPr="00395E58">
        <w:t>2. Настоящий Порядок регулирует вопросы подготовки и направления поручений Думы городского округа, предложений и запросов Главы городского округа Сухой Лог, обязательных к включению в план работы Счетной палаты городского округа Сухой Лог (далее - Счетная палата), предложений Думы городского округа, Главы городского округа Сухой Лог по внесению изменений и дополнений в план работы Счетной палаты.</w:t>
      </w:r>
    </w:p>
    <w:p w:rsidR="00A61A7D" w:rsidRPr="00395E58" w:rsidRDefault="00A61A7D" w:rsidP="009C5993">
      <w:pPr>
        <w:pStyle w:val="ConsPlusNormal"/>
        <w:ind w:firstLine="540"/>
        <w:jc w:val="both"/>
      </w:pPr>
      <w:r w:rsidRPr="00395E58">
        <w:t>3. Планирование деятельности Счетной палаты городского округа Сухой Лог осуществляется с учетом результатов контрольных и экспертно-аналитических мероприятий, а также на основании поручений Думы городского округа, предложений и запросов Главы городского округа Сухой Лог, а внесение изменений и дополнений в план работы Счетной палаты - на основании предложений Думы городского округа, Главы городского округа Сухой Лог.</w:t>
      </w:r>
    </w:p>
    <w:p w:rsidR="00A61A7D" w:rsidRPr="00395E58" w:rsidRDefault="00A61A7D" w:rsidP="009C5993">
      <w:pPr>
        <w:pStyle w:val="ConsPlusNormal"/>
      </w:pPr>
    </w:p>
    <w:p w:rsidR="00A61A7D" w:rsidRPr="00395E58" w:rsidRDefault="00A61A7D" w:rsidP="009C5993">
      <w:pPr>
        <w:pStyle w:val="ConsPlusTitle"/>
        <w:jc w:val="center"/>
        <w:outlineLvl w:val="1"/>
      </w:pPr>
      <w:r w:rsidRPr="00395E58">
        <w:t>2. НАПРАВЛЕНИЕ И ВКЛЮЧЕНИЕ ПОРУЧЕНИЙ ДУМЫ</w:t>
      </w:r>
    </w:p>
    <w:p w:rsidR="00A61A7D" w:rsidRPr="00395E58" w:rsidRDefault="00A61A7D" w:rsidP="009C5993">
      <w:pPr>
        <w:pStyle w:val="ConsPlusTitle"/>
        <w:jc w:val="center"/>
      </w:pPr>
      <w:r w:rsidRPr="00395E58">
        <w:t>ГОРОДСКОГО ОКРУГА, ПРЕДЛОЖЕНИЙ И ЗАПРОСОВ ГЛАВЫ</w:t>
      </w:r>
    </w:p>
    <w:p w:rsidR="00A61A7D" w:rsidRPr="00395E58" w:rsidRDefault="00A61A7D" w:rsidP="009C5993">
      <w:pPr>
        <w:pStyle w:val="ConsPlusTitle"/>
        <w:jc w:val="center"/>
      </w:pPr>
      <w:r w:rsidRPr="00395E58">
        <w:t>ГОРОДСКОГО ОКРУГА СУХОЙ ЛОГ В ПЛАН РАБОТЫ СЧЕТНОЙ ПАЛАТЫ</w:t>
      </w:r>
    </w:p>
    <w:p w:rsidR="00A61A7D" w:rsidRPr="00395E58" w:rsidRDefault="00A61A7D" w:rsidP="009C5993">
      <w:pPr>
        <w:pStyle w:val="ConsPlusNormal"/>
      </w:pPr>
    </w:p>
    <w:p w:rsidR="00A61A7D" w:rsidRPr="00395E58" w:rsidRDefault="00A61A7D" w:rsidP="009C5993">
      <w:pPr>
        <w:pStyle w:val="ConsPlusNormal"/>
        <w:ind w:firstLine="540"/>
        <w:jc w:val="both"/>
      </w:pPr>
      <w:r w:rsidRPr="00395E58">
        <w:t>4. Поручения Думы городского округа, предложения и запросы Главы городского округа Сухой Лог направляются в Счетную палату для включения в годовой план работы не позднее 15 ноября года, предшествующего году, на который утверждается этот план.</w:t>
      </w:r>
    </w:p>
    <w:p w:rsidR="00A61A7D" w:rsidRPr="00395E58" w:rsidRDefault="00A61A7D" w:rsidP="009C5993">
      <w:pPr>
        <w:pStyle w:val="ConsPlusNormal"/>
        <w:ind w:firstLine="540"/>
        <w:jc w:val="both"/>
      </w:pPr>
      <w:r w:rsidRPr="00395E58">
        <w:t xml:space="preserve">5. Поручения Думы городского округа Счетной палате оформляются решением Думы городского округа в соответствии с требованиями </w:t>
      </w:r>
      <w:hyperlink r:id="rId13" w:history="1">
        <w:r w:rsidRPr="00395E58">
          <w:t>Регламента</w:t>
        </w:r>
      </w:hyperlink>
      <w:r w:rsidRPr="00395E58">
        <w:t xml:space="preserve"> Думы городского округа, утвержденного Решением Думы городского округа от 17.05.2012 N 37-РД, и направляются председателю Счетной палаты.</w:t>
      </w:r>
    </w:p>
    <w:p w:rsidR="00A61A7D" w:rsidRPr="00395E58" w:rsidRDefault="00A61A7D" w:rsidP="009C5993">
      <w:pPr>
        <w:pStyle w:val="ConsPlusNormal"/>
        <w:ind w:firstLine="540"/>
        <w:jc w:val="both"/>
      </w:pPr>
      <w:r w:rsidRPr="00395E58">
        <w:t>6. Предложения и запросы Главы городского округа Сухой Лог оформляются в письменном виде и направляются председателю Счетной палаты.</w:t>
      </w:r>
    </w:p>
    <w:p w:rsidR="00A61A7D" w:rsidRPr="00395E58" w:rsidRDefault="00A61A7D" w:rsidP="009C5993">
      <w:pPr>
        <w:pStyle w:val="ConsPlusNormal"/>
        <w:ind w:firstLine="540"/>
        <w:jc w:val="both"/>
      </w:pPr>
      <w:r w:rsidRPr="00395E58">
        <w:t>7. Поручения Думы городского округа, предложения и запросы Главы городского округа Сухой Лог должны содержать тему проверки, наименование объекта проверки, проверяемый период, оптимальный срок проведения проверки, обоснование предлагаемой темы проверки, изложенное в произвольной форме.</w:t>
      </w:r>
    </w:p>
    <w:p w:rsidR="00A61A7D" w:rsidRPr="00395E58" w:rsidRDefault="00A61A7D" w:rsidP="009C5993">
      <w:pPr>
        <w:pStyle w:val="ConsPlusNormal"/>
        <w:ind w:firstLine="540"/>
        <w:jc w:val="both"/>
      </w:pPr>
      <w:r w:rsidRPr="00395E58">
        <w:t>8. Поручения Думы городского округа, предложения и запросы Главы городского округа Сухой Лог подлежат обязательному включению в годовой план работы Счетной палаты.</w:t>
      </w:r>
    </w:p>
    <w:p w:rsidR="00A61A7D" w:rsidRPr="00395E58" w:rsidRDefault="00A61A7D" w:rsidP="009C5993">
      <w:pPr>
        <w:pStyle w:val="ConsPlusNormal"/>
        <w:ind w:firstLine="540"/>
        <w:jc w:val="both"/>
      </w:pPr>
      <w:r w:rsidRPr="00395E58">
        <w:t>9. План работы Счетной палаты направляется председателем Счетной палаты для сведения в Думу городского округа, Главе городского округа Сухой Лог в течение трех рабочих дней со дня его утверждения.</w:t>
      </w:r>
    </w:p>
    <w:p w:rsidR="00A61A7D" w:rsidRPr="00395E58" w:rsidRDefault="00A61A7D" w:rsidP="009C5993">
      <w:pPr>
        <w:pStyle w:val="ConsPlusNormal"/>
      </w:pPr>
    </w:p>
    <w:p w:rsidR="00A61A7D" w:rsidRPr="00395E58" w:rsidRDefault="00A61A7D" w:rsidP="009C5993">
      <w:pPr>
        <w:pStyle w:val="ConsPlusTitle"/>
        <w:jc w:val="center"/>
        <w:outlineLvl w:val="1"/>
      </w:pPr>
      <w:r w:rsidRPr="00395E58">
        <w:t>3. НАПРАВЛЕНИЕ И ВКЛЮЧЕНИЕ ПРЕДЛОЖЕНИЙ</w:t>
      </w:r>
    </w:p>
    <w:p w:rsidR="00A61A7D" w:rsidRPr="00395E58" w:rsidRDefault="00A61A7D" w:rsidP="009C5993">
      <w:pPr>
        <w:pStyle w:val="ConsPlusTitle"/>
        <w:jc w:val="center"/>
      </w:pPr>
      <w:r w:rsidRPr="00395E58">
        <w:t>ДУМЫ ГОРОДСКОГО ОКРУГА, ГЛАВЫ ГОРОДСКОГО ОКРУГА</w:t>
      </w:r>
    </w:p>
    <w:p w:rsidR="00A61A7D" w:rsidRPr="00395E58" w:rsidRDefault="00A61A7D" w:rsidP="009C5993">
      <w:pPr>
        <w:pStyle w:val="ConsPlusTitle"/>
        <w:jc w:val="center"/>
      </w:pPr>
      <w:r w:rsidRPr="00395E58">
        <w:t>СУХОЙ ЛОГ О ВНЕСЕНИИ ИЗМЕНЕНИЙ И</w:t>
      </w:r>
    </w:p>
    <w:p w:rsidR="00A61A7D" w:rsidRPr="00395E58" w:rsidRDefault="00A61A7D" w:rsidP="009C5993">
      <w:pPr>
        <w:pStyle w:val="ConsPlusTitle"/>
        <w:jc w:val="center"/>
      </w:pPr>
      <w:r w:rsidRPr="00395E58">
        <w:t>ДОПОЛНЕНИЙ В ПЛАН РАБОТЫ СЧЕТНОЙ ПАЛАТЫ</w:t>
      </w:r>
    </w:p>
    <w:p w:rsidR="00A61A7D" w:rsidRPr="00395E58" w:rsidRDefault="00A61A7D" w:rsidP="009C5993">
      <w:pPr>
        <w:pStyle w:val="ConsPlusNormal"/>
      </w:pPr>
    </w:p>
    <w:p w:rsidR="00A61A7D" w:rsidRPr="00395E58" w:rsidRDefault="00A61A7D" w:rsidP="009C5993">
      <w:pPr>
        <w:pStyle w:val="ConsPlusNormal"/>
        <w:ind w:firstLine="540"/>
        <w:jc w:val="both"/>
      </w:pPr>
      <w:r w:rsidRPr="00395E58">
        <w:t>10. Предложения Думы городского округа, Главы городского округа Сухой Лог о внесении изменений и дополнений в план работы, направленные в Счетную палату после 15 ноября года, предшествующего планируемому, включаются в годовой план работы Счетной палаты путем внесения в него соответствующих изменений и дополнений.</w:t>
      </w:r>
    </w:p>
    <w:p w:rsidR="00A61A7D" w:rsidRPr="00395E58" w:rsidRDefault="00A61A7D" w:rsidP="009C5993">
      <w:pPr>
        <w:pStyle w:val="ConsPlusNormal"/>
        <w:ind w:firstLine="540"/>
        <w:jc w:val="both"/>
      </w:pPr>
      <w:r w:rsidRPr="00395E58">
        <w:t xml:space="preserve">11. Предложения Думы городского округа о внесении изменений и дополнений в план работы Счетной палате оформляются решением Думы городского округа в соответствии с требованиями </w:t>
      </w:r>
      <w:hyperlink r:id="rId14" w:history="1">
        <w:r w:rsidRPr="00395E58">
          <w:t>Регламента</w:t>
        </w:r>
      </w:hyperlink>
      <w:r w:rsidRPr="00395E58">
        <w:t xml:space="preserve"> Думы городского округа, утвержденного Решением Думы городского округа от 17.05.2012 N 37-РД, и направляются председателю Счетной палаты.</w:t>
      </w:r>
    </w:p>
    <w:p w:rsidR="00A61A7D" w:rsidRPr="00395E58" w:rsidRDefault="00A61A7D" w:rsidP="009C5993">
      <w:pPr>
        <w:pStyle w:val="ConsPlusNormal"/>
        <w:ind w:firstLine="540"/>
        <w:jc w:val="both"/>
      </w:pPr>
      <w:r w:rsidRPr="00395E58">
        <w:t xml:space="preserve">12. Предложения Главы городского округа Сухой Лог о внесении изменений и дополнений в </w:t>
      </w:r>
      <w:r w:rsidRPr="00395E58">
        <w:lastRenderedPageBreak/>
        <w:t>план работы оформляются в письменном виде и направляются председателю Счетной палаты.</w:t>
      </w:r>
    </w:p>
    <w:p w:rsidR="00A61A7D" w:rsidRPr="00395E58" w:rsidRDefault="00A61A7D" w:rsidP="009C5993">
      <w:pPr>
        <w:pStyle w:val="ConsPlusNormal"/>
        <w:ind w:firstLine="540"/>
        <w:jc w:val="both"/>
      </w:pPr>
      <w:r w:rsidRPr="00395E58">
        <w:t>13. Предложения Думы городского округа, Главы городского округа Сухой Лог о внесении изменений и дополнений в план работы должны содержать тему проверки, наименование объекта проверки, проверяемый период, оптимальный срок проведения проверки, обоснование предлагаемой темы проверки, изложенное в произвольной форме.</w:t>
      </w:r>
    </w:p>
    <w:p w:rsidR="00A61A7D" w:rsidRPr="00395E58" w:rsidRDefault="00A61A7D" w:rsidP="009C5993">
      <w:pPr>
        <w:pStyle w:val="ConsPlusNormal"/>
        <w:ind w:firstLine="540"/>
        <w:jc w:val="both"/>
      </w:pPr>
      <w:r w:rsidRPr="00395E58">
        <w:t>14. Предложения Думы городского округа, Главы городского округа Сухой Лог о внесении изменений и дополнений в план работы рассматриваются председателем Счетной палаты в течение десяти дней со дня поступления.</w:t>
      </w:r>
    </w:p>
    <w:p w:rsidR="00A61A7D" w:rsidRPr="00395E58" w:rsidRDefault="00A61A7D" w:rsidP="009C5993">
      <w:pPr>
        <w:pStyle w:val="ConsPlusNormal"/>
        <w:ind w:firstLine="540"/>
        <w:jc w:val="both"/>
      </w:pPr>
      <w:r w:rsidRPr="00395E58">
        <w:t>15. По итогам рассмотрения поступивших предложений Думы городского округа, Главы городского округа Сухой Лог председатель Счетной палаты принимает решение:</w:t>
      </w:r>
    </w:p>
    <w:p w:rsidR="00A61A7D" w:rsidRPr="00395E58" w:rsidRDefault="00A61A7D" w:rsidP="009C5993">
      <w:pPr>
        <w:pStyle w:val="ConsPlusNormal"/>
        <w:ind w:firstLine="540"/>
        <w:jc w:val="both"/>
      </w:pPr>
      <w:r w:rsidRPr="00395E58">
        <w:t>1) о включении в план работы Счетной палаты предложения и Думы городского округа, Главы городского округа Сухой Лог;</w:t>
      </w:r>
    </w:p>
    <w:p w:rsidR="00A61A7D" w:rsidRPr="00395E58" w:rsidRDefault="00A61A7D" w:rsidP="009C5993">
      <w:pPr>
        <w:pStyle w:val="ConsPlusNormal"/>
        <w:ind w:firstLine="540"/>
        <w:jc w:val="both"/>
      </w:pPr>
      <w:r w:rsidRPr="00395E58">
        <w:t>2) об отказе включения в план работы Счетной палаты предложения Думы городского округа, Главы городского округа Сухой Лог с мотивированным обоснованием его принятия.</w:t>
      </w:r>
    </w:p>
    <w:p w:rsidR="00A61A7D" w:rsidRPr="00395E58" w:rsidRDefault="00A61A7D" w:rsidP="009C5993">
      <w:pPr>
        <w:pStyle w:val="ConsPlusNormal"/>
        <w:ind w:firstLine="540"/>
        <w:jc w:val="both"/>
      </w:pPr>
      <w:r w:rsidRPr="00395E58">
        <w:t>16. В план работы Счетной палаты не включаются предложения Думы городского округа, Главы городского округа Сухой Лог о внесении изменений и дополнений в план в случаях:</w:t>
      </w:r>
    </w:p>
    <w:p w:rsidR="00A61A7D" w:rsidRPr="00395E58" w:rsidRDefault="00A61A7D" w:rsidP="009C5993">
      <w:pPr>
        <w:pStyle w:val="ConsPlusNormal"/>
        <w:ind w:firstLine="540"/>
        <w:jc w:val="both"/>
      </w:pPr>
      <w:r w:rsidRPr="00395E58">
        <w:t>1) несоответствия поступившего предложения Думы городского округа, Главы городского округа Сухой Лог о внесении изменений и дополнений в план федеральному, областному законодательству, правовым актам городского округа Сухой Лог, полномочиям Счетной палаты;</w:t>
      </w:r>
    </w:p>
    <w:p w:rsidR="00A61A7D" w:rsidRPr="00395E58" w:rsidRDefault="00A61A7D" w:rsidP="009C5993">
      <w:pPr>
        <w:pStyle w:val="ConsPlusNormal"/>
        <w:ind w:firstLine="540"/>
        <w:jc w:val="both"/>
      </w:pPr>
      <w:r w:rsidRPr="00395E58">
        <w:t>2) если мероприятие по предложенной теме уже включено в план работы на текущий год.</w:t>
      </w:r>
    </w:p>
    <w:p w:rsidR="00A61A7D" w:rsidRPr="00395E58" w:rsidRDefault="00A61A7D" w:rsidP="009C5993">
      <w:pPr>
        <w:pStyle w:val="ConsPlusNormal"/>
        <w:ind w:firstLine="540"/>
        <w:jc w:val="both"/>
      </w:pPr>
      <w:r w:rsidRPr="00395E58">
        <w:t>17. Счетная палата в течение трех рабочих дней уведомляет Думу городского округа, Главу городского округа Сухой Лог о принятом решении по итогам рассмотрения поступивших предложений Думы городского округа, Главы городского округа Сухой Лог.</w:t>
      </w:r>
    </w:p>
    <w:p w:rsidR="00A61A7D" w:rsidRPr="00395E58" w:rsidRDefault="00A61A7D" w:rsidP="009C5993">
      <w:pPr>
        <w:pStyle w:val="ConsPlusNormal"/>
        <w:ind w:firstLine="540"/>
        <w:jc w:val="both"/>
      </w:pPr>
      <w:r w:rsidRPr="00395E58">
        <w:t>18. Внесение изменений и дополнений в план работы Счетной палаты на основании предложений Думы городского округа, Главы городского округа Сухой Лог о внесении изменений и дополнений в план производится председателем Счетной палаты не позднее десяти рабочих дней со дня поступления.</w:t>
      </w:r>
    </w:p>
    <w:p w:rsidR="00A61A7D" w:rsidRPr="00395E58" w:rsidRDefault="00A61A7D" w:rsidP="009C5993">
      <w:pPr>
        <w:pStyle w:val="ConsPlusNormal"/>
        <w:ind w:firstLine="540"/>
        <w:jc w:val="both"/>
      </w:pPr>
      <w:r w:rsidRPr="00395E58">
        <w:t>19. Изменения и дополнения в план работы Счетной палаты, внесенные на основании предложений Думы городского округа, Главы городского округа Сухой Лог, направляются председателем Счетной палаты для сведения в Думу городского округа, Главе городского округа Сухой Лог в течение трех рабочих дней со дня их внесения.</w:t>
      </w:r>
    </w:p>
    <w:p w:rsidR="00A61A7D" w:rsidRPr="00395E58" w:rsidRDefault="00A61A7D" w:rsidP="009C5993">
      <w:pPr>
        <w:pStyle w:val="ConsPlusNormal"/>
      </w:pPr>
    </w:p>
    <w:p w:rsidR="00A61A7D" w:rsidRPr="00395E58" w:rsidRDefault="00A61A7D" w:rsidP="009C5993">
      <w:pPr>
        <w:pStyle w:val="ConsPlusNormal"/>
      </w:pPr>
    </w:p>
    <w:bookmarkEnd w:id="0"/>
    <w:p w:rsidR="00A61A7D" w:rsidRPr="00395E58" w:rsidRDefault="00A61A7D" w:rsidP="009C5993">
      <w:pPr>
        <w:spacing w:after="0" w:line="240" w:lineRule="auto"/>
      </w:pPr>
    </w:p>
    <w:sectPr w:rsidR="00A61A7D" w:rsidRPr="00395E58" w:rsidSect="00395E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7D"/>
    <w:rsid w:val="00395E58"/>
    <w:rsid w:val="009C5993"/>
    <w:rsid w:val="00A6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5B17B-320E-4467-A141-D61C48AE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1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1A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3A1D59630879184D006FC47D0FC8D86025C25FFDE54CA325A62C5938A0EFF0A384041D53F19A177C2C25CEF700AA8E4E4AE549B0EA58C45C82E2D1vFU4E" TargetMode="External"/><Relationship Id="rId13" Type="http://schemas.openxmlformats.org/officeDocument/2006/relationships/hyperlink" Target="consultantplus://offline/ref=F23A1D59630879184D006FC47D0FC8D86025C25FFDE24DA422A32C5938A0EFF0A384041D53F19A177C2C23C6F400AA8E4E4AE549B0EA58C45C82E2D1vFU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3A1D59630879184D006FC47D0FC8D86025C25FFEE24FA623A62C5938A0EFF0A384041D53F19A177C2C27C6F200AA8E4E4AE549B0EA58C45C82E2D1vFU4E" TargetMode="External"/><Relationship Id="rId12" Type="http://schemas.openxmlformats.org/officeDocument/2006/relationships/hyperlink" Target="consultantplus://offline/ref=F23A1D59630879184D006FC47D0FC8D86025C25FFEE24FA623A62C5938A0EFF0A384041D53F19A177C2C27C6F200AA8E4E4AE549B0EA58C45C82E2D1vFU4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3A1D59630879184D006FC47D0FC8D86025C25FFEEB45A323A22C5938A0EFF0A384041D53F19A177C2C27C6F100AA8E4E4AE549B0EA58C45C82E2D1vFU4E" TargetMode="External"/><Relationship Id="rId11" Type="http://schemas.openxmlformats.org/officeDocument/2006/relationships/hyperlink" Target="consultantplus://offline/ref=F23A1D59630879184D006FC47D0FC8D86025C25FFEEB45A323A22C5938A0EFF0A384041D53F19A177C2C27C6F100AA8E4E4AE549B0EA58C45C82E2D1vFU4E" TargetMode="External"/><Relationship Id="rId5" Type="http://schemas.openxmlformats.org/officeDocument/2006/relationships/hyperlink" Target="consultantplus://offline/ref=F23A1D59630879184D0071C96B6396D2622D9C50F8E446F17DF02A0E67F0E9A5F1C45A4413B489177C3225C7F2v0U2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23A1D59630879184D0071C96B6396D2622F985AF8E246F17DF02A0E67F0E9A5E3C4024810B596147B277396B75EF3DC0B01E94AAFF659C5v4UBE" TargetMode="External"/><Relationship Id="rId4" Type="http://schemas.openxmlformats.org/officeDocument/2006/relationships/hyperlink" Target="consultantplus://offline/ref=F23A1D59630879184D0071C96B6396D2622F985AF8E246F17DF02A0E67F0E9A5E3C4024810B596147B277396B75EF3DC0B01E94AAFF659C5v4UBE" TargetMode="External"/><Relationship Id="rId9" Type="http://schemas.openxmlformats.org/officeDocument/2006/relationships/hyperlink" Target="consultantplus://offline/ref=F23A1D59630879184D0071C96B6396D2622D9C50F8E446F17DF02A0E67F0E9A5F1C45A4413B489177C3225C7F2v0U2E" TargetMode="External"/><Relationship Id="rId14" Type="http://schemas.openxmlformats.org/officeDocument/2006/relationships/hyperlink" Target="consultantplus://offline/ref=F23A1D59630879184D006FC47D0FC8D86025C25FFDE24DA422A32C5938A0EFF0A384041D53F19A177C2C23C6F400AA8E4E4AE549B0EA58C45C82E2D1vFU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1564</Words>
  <Characters>8918</Characters>
  <Application>Microsoft Office Word</Application>
  <DocSecurity>0</DocSecurity>
  <Lines>74</Lines>
  <Paragraphs>20</Paragraphs>
  <ScaleCrop>false</ScaleCrop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2019-10-31T04:20:00Z</dcterms:created>
  <dcterms:modified xsi:type="dcterms:W3CDTF">2019-10-31T04:36:00Z</dcterms:modified>
</cp:coreProperties>
</file>